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06C06" w14:textId="77777777" w:rsidR="007C3C60" w:rsidRPr="00880388" w:rsidRDefault="007C3C60" w:rsidP="007C3C60">
      <w:pPr>
        <w:spacing w:line="208" w:lineRule="auto"/>
        <w:ind w:left="22"/>
        <w:jc w:val="both"/>
        <w:rPr>
          <w:rFonts w:ascii="Calibri" w:hAnsi="Calibri" w:cs="Calibri"/>
        </w:rPr>
      </w:pPr>
      <w:r w:rsidRPr="00880388">
        <w:rPr>
          <w:rFonts w:ascii="Calibri" w:hAnsi="Calibri" w:cs="Calibri"/>
          <w:color w:val="231F20"/>
        </w:rPr>
        <w:t>Alexander Wtges es un artista cuya trayectoria se encuentra entre el diseño gráfico y las artes visuales. Con décadas de experiencia en ambos campos, ha desarrollado un lenguaje propio donde los patrones abstractos y la exploración cromática generan dinámicas interacciones formales.</w:t>
      </w:r>
    </w:p>
    <w:p w14:paraId="05AD0025" w14:textId="77777777" w:rsidR="007C3C60" w:rsidRPr="00880388" w:rsidRDefault="007C3C60" w:rsidP="007C3C60">
      <w:pPr>
        <w:pStyle w:val="BodyText"/>
        <w:spacing w:before="49"/>
        <w:ind w:left="0"/>
        <w:rPr>
          <w:rFonts w:ascii="Calibri" w:hAnsi="Calibri" w:cs="Calibri"/>
          <w:sz w:val="22"/>
          <w:szCs w:val="22"/>
        </w:rPr>
      </w:pPr>
    </w:p>
    <w:p w14:paraId="58EB3660" w14:textId="77777777" w:rsidR="007C3C60" w:rsidRPr="00880388" w:rsidRDefault="007C3C60" w:rsidP="007C3C60">
      <w:pPr>
        <w:spacing w:line="208" w:lineRule="auto"/>
        <w:ind w:left="22"/>
        <w:jc w:val="both"/>
        <w:rPr>
          <w:rFonts w:ascii="Calibri" w:hAnsi="Calibri" w:cs="Calibri"/>
        </w:rPr>
      </w:pPr>
      <w:r w:rsidRPr="00880388">
        <w:rPr>
          <w:rFonts w:ascii="Calibri" w:hAnsi="Calibri" w:cs="Calibri"/>
          <w:color w:val="231F20"/>
        </w:rPr>
        <w:t>Su obra se fundamenta en principios del diseño y la arquitectura, reinterpretando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elementos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de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la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naturaleza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a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través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de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la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retícula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y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la geometría básica. En su trabajo, lo ancestral y lo contemporáneo convergen, estableciendo un diálogo entre los conocimientos olvidados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de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la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antigüedad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y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las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utopías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modernas,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donde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números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y proporciones crean orden y equilibrio.</w:t>
      </w:r>
    </w:p>
    <w:p w14:paraId="5291DDC9" w14:textId="77777777" w:rsidR="007C3C60" w:rsidRPr="00880388" w:rsidRDefault="007C3C60" w:rsidP="007C3C60">
      <w:pPr>
        <w:pStyle w:val="BodyText"/>
        <w:spacing w:before="49"/>
        <w:ind w:left="0"/>
        <w:rPr>
          <w:rFonts w:ascii="Calibri" w:hAnsi="Calibri" w:cs="Calibri"/>
          <w:sz w:val="22"/>
          <w:szCs w:val="22"/>
        </w:rPr>
      </w:pPr>
    </w:p>
    <w:p w14:paraId="40F64ADA" w14:textId="77777777" w:rsidR="007C3C60" w:rsidRPr="00880388" w:rsidRDefault="007C3C60" w:rsidP="007C3C60">
      <w:pPr>
        <w:spacing w:line="208" w:lineRule="auto"/>
        <w:ind w:left="22"/>
        <w:jc w:val="both"/>
        <w:rPr>
          <w:rFonts w:ascii="Calibri" w:hAnsi="Calibri" w:cs="Calibri"/>
        </w:rPr>
      </w:pPr>
      <w:r w:rsidRPr="00880388">
        <w:rPr>
          <w:rFonts w:ascii="Calibri" w:hAnsi="Calibri" w:cs="Calibri"/>
          <w:color w:val="231F20"/>
        </w:rPr>
        <w:t>Ha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participado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en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eventos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de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relevancia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internacional,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como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la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Bienal Iberoamericana de Diseño en Madrid, la muestra Arte Laguna en Venecia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y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la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Trienal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de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Arte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Latino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de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Nueva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York.</w:t>
      </w:r>
      <w:r w:rsidRPr="00880388">
        <w:rPr>
          <w:rFonts w:ascii="Calibri" w:hAnsi="Calibri" w:cs="Calibri"/>
          <w:color w:val="231F20"/>
          <w:spacing w:val="-13"/>
        </w:rPr>
        <w:t xml:space="preserve"> </w:t>
      </w:r>
      <w:r w:rsidRPr="00880388">
        <w:rPr>
          <w:rFonts w:ascii="Calibri" w:hAnsi="Calibri" w:cs="Calibri"/>
          <w:color w:val="231F20"/>
        </w:rPr>
        <w:t>Además,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>sus</w:t>
      </w:r>
      <w:r w:rsidRPr="00880388">
        <w:rPr>
          <w:rFonts w:ascii="Calibri" w:hAnsi="Calibri" w:cs="Calibri"/>
          <w:color w:val="231F20"/>
          <w:spacing w:val="-14"/>
        </w:rPr>
        <w:t xml:space="preserve"> </w:t>
      </w:r>
      <w:r w:rsidRPr="00880388">
        <w:rPr>
          <w:rFonts w:ascii="Calibri" w:hAnsi="Calibri" w:cs="Calibri"/>
          <w:color w:val="231F20"/>
        </w:rPr>
        <w:t xml:space="preserve">obras forman parte de la colección del Banco Nacional de Panamá, el Museo de Arte Contemporáneo de Panamá entre otras colecciones </w:t>
      </w:r>
      <w:r w:rsidRPr="00880388">
        <w:rPr>
          <w:rFonts w:ascii="Calibri" w:hAnsi="Calibri" w:cs="Calibri"/>
          <w:color w:val="231F20"/>
          <w:spacing w:val="-2"/>
        </w:rPr>
        <w:t>privadas.</w:t>
      </w:r>
    </w:p>
    <w:p w14:paraId="17686CEF" w14:textId="77777777" w:rsidR="00501C16" w:rsidRPr="00880388" w:rsidRDefault="00501C16">
      <w:pPr>
        <w:rPr>
          <w:rFonts w:ascii="Calibri" w:hAnsi="Calibri" w:cs="Calibri"/>
        </w:rPr>
      </w:pPr>
    </w:p>
    <w:p w14:paraId="72BEDDCC" w14:textId="77777777" w:rsidR="00AC4856" w:rsidRPr="00880388" w:rsidRDefault="007C3C60" w:rsidP="007C3C60">
      <w:pPr>
        <w:pStyle w:val="BodyText"/>
        <w:spacing w:before="51" w:line="249" w:lineRule="auto"/>
        <w:ind w:right="1406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2024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Universidad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Isthmus</w:t>
      </w:r>
      <w:proofErr w:type="spellEnd"/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Dir.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Lic.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Diseño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y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Comunicación </w:t>
      </w:r>
    </w:p>
    <w:p w14:paraId="2F309D74" w14:textId="240519E3" w:rsidR="007C3C60" w:rsidRPr="00880388" w:rsidRDefault="007C3C60" w:rsidP="007C3C60">
      <w:pPr>
        <w:pStyle w:val="BodyText"/>
        <w:spacing w:before="51" w:line="249" w:lineRule="auto"/>
        <w:ind w:right="1406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2012 - W Design Studio - </w:t>
      </w:r>
      <w:proofErr w:type="gramStart"/>
      <w:r w:rsidRPr="00880388">
        <w:rPr>
          <w:rFonts w:ascii="Calibri" w:hAnsi="Calibri" w:cs="Calibri"/>
          <w:color w:val="231F20"/>
          <w:sz w:val="22"/>
          <w:szCs w:val="22"/>
        </w:rPr>
        <w:t>Director</w:t>
      </w:r>
      <w:proofErr w:type="gramEnd"/>
    </w:p>
    <w:p w14:paraId="53A37492" w14:textId="77777777" w:rsidR="00AC4856" w:rsidRPr="00880388" w:rsidRDefault="007C3C60" w:rsidP="007C3C60">
      <w:pPr>
        <w:pStyle w:val="BodyText"/>
        <w:spacing w:before="1" w:line="249" w:lineRule="auto"/>
        <w:ind w:right="1406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2003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El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Revolver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Publicidad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proofErr w:type="gramStart"/>
      <w:r w:rsidRPr="00880388">
        <w:rPr>
          <w:rFonts w:ascii="Calibri" w:hAnsi="Calibri" w:cs="Calibri"/>
          <w:color w:val="231F20"/>
          <w:sz w:val="22"/>
          <w:szCs w:val="22"/>
        </w:rPr>
        <w:t>Director</w:t>
      </w:r>
      <w:proofErr w:type="gramEnd"/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de</w:t>
      </w:r>
      <w:r w:rsidRPr="00880388">
        <w:rPr>
          <w:rFonts w:ascii="Calibri" w:hAnsi="Calibri" w:cs="Calibri"/>
          <w:color w:val="231F20"/>
          <w:spacing w:val="-12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Arte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y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Creativo </w:t>
      </w:r>
    </w:p>
    <w:p w14:paraId="7715359E" w14:textId="1F4FCE20" w:rsidR="007C3C60" w:rsidRPr="00880388" w:rsidRDefault="007C3C60" w:rsidP="007C3C60">
      <w:pPr>
        <w:pStyle w:val="BodyText"/>
        <w:spacing w:before="1" w:line="249" w:lineRule="auto"/>
        <w:ind w:right="1406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2001 -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BackFlip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Magazine (EPASA) - </w:t>
      </w:r>
      <w:proofErr w:type="gramStart"/>
      <w:r w:rsidRPr="00880388">
        <w:rPr>
          <w:rFonts w:ascii="Calibri" w:hAnsi="Calibri" w:cs="Calibri"/>
          <w:color w:val="231F20"/>
          <w:sz w:val="22"/>
          <w:szCs w:val="22"/>
        </w:rPr>
        <w:t>Director</w:t>
      </w:r>
      <w:proofErr w:type="gramEnd"/>
      <w:r w:rsidRPr="00880388">
        <w:rPr>
          <w:rFonts w:ascii="Calibri" w:hAnsi="Calibri" w:cs="Calibri"/>
          <w:color w:val="231F20"/>
          <w:sz w:val="22"/>
          <w:szCs w:val="22"/>
        </w:rPr>
        <w:t xml:space="preserve"> de Arte</w:t>
      </w:r>
    </w:p>
    <w:p w14:paraId="03B6DD5F" w14:textId="77777777" w:rsidR="007C3C60" w:rsidRPr="00880388" w:rsidRDefault="007C3C60" w:rsidP="007C3C60">
      <w:pPr>
        <w:pStyle w:val="BodyText"/>
        <w:spacing w:before="9"/>
        <w:ind w:left="0"/>
        <w:rPr>
          <w:rFonts w:ascii="Calibri" w:hAnsi="Calibri" w:cs="Calibri"/>
          <w:sz w:val="22"/>
          <w:szCs w:val="22"/>
        </w:rPr>
      </w:pPr>
    </w:p>
    <w:p w14:paraId="19573971" w14:textId="77777777" w:rsidR="007C3C60" w:rsidRPr="00880388" w:rsidRDefault="007C3C60" w:rsidP="007C3C60">
      <w:pPr>
        <w:pStyle w:val="Heading1"/>
        <w:rPr>
          <w:rFonts w:ascii="Calibri" w:hAnsi="Calibri" w:cs="Calibri"/>
          <w:sz w:val="22"/>
          <w:szCs w:val="22"/>
          <w:lang w:val="es-419"/>
        </w:rPr>
      </w:pPr>
      <w:r w:rsidRPr="00880388">
        <w:rPr>
          <w:rFonts w:ascii="Calibri" w:hAnsi="Calibri" w:cs="Calibri"/>
          <w:color w:val="231F20"/>
          <w:spacing w:val="-2"/>
          <w:sz w:val="22"/>
          <w:szCs w:val="22"/>
          <w:lang w:val="es-419"/>
        </w:rPr>
        <w:t>SUBASTAS</w:t>
      </w:r>
      <w:r w:rsidRPr="00880388">
        <w:rPr>
          <w:rFonts w:ascii="Calibri" w:hAnsi="Calibri" w:cs="Calibri"/>
          <w:color w:val="231F20"/>
          <w:spacing w:val="-3"/>
          <w:sz w:val="22"/>
          <w:szCs w:val="22"/>
          <w:lang w:val="es-419"/>
        </w:rPr>
        <w:t xml:space="preserve"> </w:t>
      </w:r>
      <w:r w:rsidRPr="00880388">
        <w:rPr>
          <w:rFonts w:ascii="Calibri" w:hAnsi="Calibri" w:cs="Calibri"/>
          <w:color w:val="231F20"/>
          <w:spacing w:val="-2"/>
          <w:sz w:val="22"/>
          <w:szCs w:val="22"/>
          <w:lang w:val="es-419"/>
        </w:rPr>
        <w:t>DESTACADAS</w:t>
      </w:r>
    </w:p>
    <w:p w14:paraId="5E98431D" w14:textId="77777777" w:rsidR="008462FE" w:rsidRPr="00880388" w:rsidRDefault="007C3C60" w:rsidP="007C3C60">
      <w:pPr>
        <w:pStyle w:val="BodyText"/>
        <w:spacing w:before="8" w:line="249" w:lineRule="auto"/>
        <w:ind w:right="3539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2026</w:t>
      </w:r>
      <w:r w:rsidRPr="00880388">
        <w:rPr>
          <w:rFonts w:ascii="Calibri" w:hAnsi="Calibri" w:cs="Calibri"/>
          <w:color w:val="231F20"/>
          <w:spacing w:val="-10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0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Juannio</w:t>
      </w:r>
      <w:proofErr w:type="spellEnd"/>
      <w:r w:rsidRPr="00880388">
        <w:rPr>
          <w:rFonts w:ascii="Calibri" w:hAnsi="Calibri" w:cs="Calibri"/>
          <w:color w:val="231F20"/>
          <w:spacing w:val="-10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0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Guatemala </w:t>
      </w:r>
    </w:p>
    <w:p w14:paraId="424352CE" w14:textId="00DAA27D" w:rsidR="007C3C60" w:rsidRPr="00880388" w:rsidRDefault="007C3C60" w:rsidP="007C3C60">
      <w:pPr>
        <w:pStyle w:val="BodyText"/>
        <w:spacing w:before="8" w:line="249" w:lineRule="auto"/>
        <w:ind w:right="3539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2026 - MAC, Panamá</w:t>
      </w:r>
    </w:p>
    <w:p w14:paraId="2E648FFD" w14:textId="77777777" w:rsidR="008462FE" w:rsidRPr="00880388" w:rsidRDefault="007C3C60" w:rsidP="007C3C60">
      <w:pPr>
        <w:pStyle w:val="BodyText"/>
        <w:spacing w:before="1" w:line="249" w:lineRule="auto"/>
        <w:ind w:right="3944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2025 - MAC, Panamá </w:t>
      </w:r>
    </w:p>
    <w:p w14:paraId="5F8FA6E1" w14:textId="77777777" w:rsidR="008462FE" w:rsidRPr="00880388" w:rsidRDefault="007C3C60" w:rsidP="007C3C60">
      <w:pPr>
        <w:pStyle w:val="BodyText"/>
        <w:spacing w:before="1" w:line="249" w:lineRule="auto"/>
        <w:ind w:right="3944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2024 - MAC, Panamá </w:t>
      </w:r>
    </w:p>
    <w:p w14:paraId="56BC81FA" w14:textId="77777777" w:rsidR="008462FE" w:rsidRPr="00880388" w:rsidRDefault="007C3C60" w:rsidP="007C3C60">
      <w:pPr>
        <w:pStyle w:val="BodyText"/>
        <w:spacing w:before="1" w:line="249" w:lineRule="auto"/>
        <w:ind w:right="3944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2022</w:t>
      </w:r>
      <w:r w:rsidRPr="00880388">
        <w:rPr>
          <w:rFonts w:ascii="Calibri" w:hAnsi="Calibri" w:cs="Calibri"/>
          <w:color w:val="231F20"/>
          <w:spacing w:val="-12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Morton,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México </w:t>
      </w:r>
    </w:p>
    <w:p w14:paraId="78B0DC62" w14:textId="77777777" w:rsidR="008462FE" w:rsidRPr="00880388" w:rsidRDefault="007C3C60" w:rsidP="007C3C60">
      <w:pPr>
        <w:pStyle w:val="BodyText"/>
        <w:spacing w:before="1" w:line="249" w:lineRule="auto"/>
        <w:ind w:right="3944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2022 - MAC, Panamá </w:t>
      </w:r>
    </w:p>
    <w:p w14:paraId="2BCC8FDD" w14:textId="18D32EA3" w:rsidR="007C3C60" w:rsidRPr="00880388" w:rsidRDefault="007C3C60" w:rsidP="007C3C60">
      <w:pPr>
        <w:pStyle w:val="BodyText"/>
        <w:spacing w:before="1" w:line="249" w:lineRule="auto"/>
        <w:ind w:right="3944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2021</w:t>
      </w:r>
      <w:r w:rsidRPr="0088038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MAC,</w:t>
      </w:r>
      <w:r w:rsidRPr="00880388">
        <w:rPr>
          <w:rFonts w:ascii="Calibri" w:hAnsi="Calibri" w:cs="Calibri"/>
          <w:color w:val="231F20"/>
          <w:spacing w:val="-2"/>
          <w:sz w:val="22"/>
          <w:szCs w:val="22"/>
        </w:rPr>
        <w:t xml:space="preserve"> Panamá</w:t>
      </w:r>
    </w:p>
    <w:p w14:paraId="61B7E1C2" w14:textId="77777777" w:rsidR="007C3C60" w:rsidRPr="00880388" w:rsidRDefault="007C3C60" w:rsidP="007C3C60">
      <w:pPr>
        <w:pStyle w:val="BodyText"/>
        <w:spacing w:before="11"/>
        <w:ind w:left="0"/>
        <w:rPr>
          <w:rFonts w:ascii="Calibri" w:hAnsi="Calibri" w:cs="Calibri"/>
          <w:sz w:val="22"/>
          <w:szCs w:val="22"/>
        </w:rPr>
      </w:pPr>
    </w:p>
    <w:p w14:paraId="665CAC76" w14:textId="77777777" w:rsidR="007C3C60" w:rsidRPr="00880388" w:rsidRDefault="007C3C60" w:rsidP="007C3C60">
      <w:pPr>
        <w:pStyle w:val="Heading1"/>
        <w:rPr>
          <w:rFonts w:ascii="Calibri" w:hAnsi="Calibri" w:cs="Calibri"/>
          <w:sz w:val="22"/>
          <w:szCs w:val="22"/>
          <w:lang w:val="es-419"/>
        </w:rPr>
      </w:pPr>
      <w:r w:rsidRPr="00880388">
        <w:rPr>
          <w:rFonts w:ascii="Calibri" w:hAnsi="Calibri" w:cs="Calibri"/>
          <w:color w:val="231F20"/>
          <w:sz w:val="22"/>
          <w:szCs w:val="22"/>
          <w:lang w:val="es-419"/>
        </w:rPr>
        <w:t>EXPOSICIONES</w:t>
      </w:r>
      <w:r w:rsidRPr="00880388">
        <w:rPr>
          <w:rFonts w:ascii="Calibri" w:hAnsi="Calibri" w:cs="Calibri"/>
          <w:color w:val="231F20"/>
          <w:spacing w:val="-3"/>
          <w:sz w:val="22"/>
          <w:szCs w:val="22"/>
          <w:lang w:val="es-419"/>
        </w:rPr>
        <w:t xml:space="preserve"> </w:t>
      </w:r>
      <w:r w:rsidRPr="00880388">
        <w:rPr>
          <w:rFonts w:ascii="Calibri" w:hAnsi="Calibri" w:cs="Calibri"/>
          <w:color w:val="231F20"/>
          <w:spacing w:val="-2"/>
          <w:sz w:val="22"/>
          <w:szCs w:val="22"/>
          <w:lang w:val="es-419"/>
        </w:rPr>
        <w:t>INDIVIDUALES</w:t>
      </w:r>
    </w:p>
    <w:p w14:paraId="7595B0B2" w14:textId="77777777" w:rsidR="00AA0D05" w:rsidRPr="00880388" w:rsidRDefault="007C3C60" w:rsidP="007C3C60">
      <w:pPr>
        <w:pStyle w:val="BodyText"/>
        <w:spacing w:before="8" w:line="249" w:lineRule="auto"/>
        <w:ind w:right="777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2026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Tiburones,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Rayas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y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Quimeras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Biomuseo</w:t>
      </w:r>
      <w:proofErr w:type="spellEnd"/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Panamá,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Panamá </w:t>
      </w:r>
    </w:p>
    <w:p w14:paraId="0C5114AB" w14:textId="2A1EAB13" w:rsidR="007C3C60" w:rsidRPr="00880388" w:rsidRDefault="007C3C60" w:rsidP="007C3C60">
      <w:pPr>
        <w:pStyle w:val="BodyText"/>
        <w:spacing w:before="8" w:line="249" w:lineRule="auto"/>
        <w:ind w:right="777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2023 - Abundancia -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Apex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- Panamá, Panamá.</w:t>
      </w:r>
    </w:p>
    <w:p w14:paraId="7FC51758" w14:textId="77777777" w:rsidR="00AA0D05" w:rsidRPr="00880388" w:rsidRDefault="007C3C60" w:rsidP="007C3C60">
      <w:pPr>
        <w:pStyle w:val="BodyText"/>
        <w:spacing w:before="1" w:line="249" w:lineRule="auto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2022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Orígenes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Estructurales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Colonels</w:t>
      </w:r>
      <w:proofErr w:type="spellEnd"/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Row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Gallery,</w:t>
      </w:r>
      <w:r w:rsidRPr="00880388">
        <w:rPr>
          <w:rFonts w:ascii="Calibri" w:hAnsi="Calibri" w:cs="Calibri"/>
          <w:color w:val="231F20"/>
          <w:spacing w:val="33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New</w:t>
      </w:r>
      <w:r w:rsidRPr="00880388">
        <w:rPr>
          <w:rFonts w:ascii="Calibri" w:hAnsi="Calibri" w:cs="Calibri"/>
          <w:color w:val="231F20"/>
          <w:spacing w:val="-9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York,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Estados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Unidos </w:t>
      </w:r>
    </w:p>
    <w:p w14:paraId="1D92A9E2" w14:textId="0AA890BB" w:rsidR="007C3C60" w:rsidRPr="00880388" w:rsidRDefault="007C3C60" w:rsidP="007C3C60">
      <w:pPr>
        <w:pStyle w:val="BodyText"/>
        <w:spacing w:before="1" w:line="249" w:lineRule="auto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2022 - Un lugar en el presente -</w:t>
      </w:r>
      <w:r w:rsidRPr="00880388">
        <w:rPr>
          <w:rFonts w:ascii="Calibri" w:hAnsi="Calibri" w:cs="Calibri"/>
          <w:color w:val="231F20"/>
          <w:spacing w:val="40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Galeria 1-2-3 - San Salvador, El Salvador</w:t>
      </w:r>
    </w:p>
    <w:p w14:paraId="50FB64FA" w14:textId="77777777" w:rsidR="00AA0D05" w:rsidRPr="00880388" w:rsidRDefault="007C3C60" w:rsidP="007C3C60">
      <w:pPr>
        <w:pStyle w:val="BodyText"/>
        <w:spacing w:before="1" w:line="249" w:lineRule="auto"/>
        <w:ind w:right="1406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2021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Diagramas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Sota+CityArt</w:t>
      </w:r>
      <w:proofErr w:type="spellEnd"/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Orlando,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Estados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Unidos </w:t>
      </w:r>
    </w:p>
    <w:p w14:paraId="1E8BFAB3" w14:textId="471D7AC3" w:rsidR="007C3C60" w:rsidRPr="00880388" w:rsidRDefault="007C3C60" w:rsidP="007C3C60">
      <w:pPr>
        <w:pStyle w:val="BodyText"/>
        <w:spacing w:before="1" w:line="249" w:lineRule="auto"/>
        <w:ind w:right="1406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2016 - Áureo - Galería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Zunzun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>, Toulouse, Francia</w:t>
      </w:r>
    </w:p>
    <w:p w14:paraId="4176B70E" w14:textId="77777777" w:rsidR="00AA0D05" w:rsidRPr="00880388" w:rsidRDefault="007C3C60" w:rsidP="007C3C60">
      <w:pPr>
        <w:pStyle w:val="BodyText"/>
        <w:spacing w:before="1" w:line="249" w:lineRule="auto"/>
        <w:ind w:right="2414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2014 - Conexión - Allegro Galería, Panamá </w:t>
      </w:r>
    </w:p>
    <w:p w14:paraId="7B1D7652" w14:textId="575DB85D" w:rsidR="007C3C60" w:rsidRPr="00880388" w:rsidRDefault="007C3C60" w:rsidP="007C3C60">
      <w:pPr>
        <w:pStyle w:val="BodyText"/>
        <w:spacing w:before="1" w:line="249" w:lineRule="auto"/>
        <w:ind w:right="2414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2013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Ruge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Galería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Los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del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Patio,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Panamá</w:t>
      </w:r>
    </w:p>
    <w:p w14:paraId="34512B11" w14:textId="77777777" w:rsidR="007C3C60" w:rsidRPr="00880388" w:rsidRDefault="007C3C60" w:rsidP="007C3C60">
      <w:pPr>
        <w:pStyle w:val="BodyText"/>
        <w:spacing w:before="9"/>
        <w:ind w:left="0"/>
        <w:rPr>
          <w:rFonts w:ascii="Calibri" w:hAnsi="Calibri" w:cs="Calibri"/>
          <w:sz w:val="22"/>
          <w:szCs w:val="22"/>
        </w:rPr>
      </w:pPr>
    </w:p>
    <w:p w14:paraId="28EDE7A5" w14:textId="77777777" w:rsidR="007C3C60" w:rsidRPr="00880388" w:rsidRDefault="007C3C60" w:rsidP="007C3C60">
      <w:pPr>
        <w:pStyle w:val="Heading1"/>
        <w:rPr>
          <w:rFonts w:ascii="Calibri" w:hAnsi="Calibri" w:cs="Calibri"/>
          <w:sz w:val="22"/>
          <w:szCs w:val="22"/>
          <w:lang w:val="es-419"/>
        </w:rPr>
      </w:pPr>
      <w:r w:rsidRPr="00880388">
        <w:rPr>
          <w:rFonts w:ascii="Calibri" w:hAnsi="Calibri" w:cs="Calibri"/>
          <w:color w:val="231F20"/>
          <w:sz w:val="22"/>
          <w:szCs w:val="22"/>
          <w:lang w:val="es-419"/>
        </w:rPr>
        <w:t>EXPOSICIONES</w:t>
      </w:r>
      <w:r w:rsidRPr="00880388">
        <w:rPr>
          <w:rFonts w:ascii="Calibri" w:hAnsi="Calibri" w:cs="Calibri"/>
          <w:color w:val="231F20"/>
          <w:spacing w:val="-8"/>
          <w:sz w:val="22"/>
          <w:szCs w:val="22"/>
          <w:lang w:val="es-419"/>
        </w:rPr>
        <w:t xml:space="preserve"> </w:t>
      </w:r>
      <w:r w:rsidRPr="00880388">
        <w:rPr>
          <w:rFonts w:ascii="Calibri" w:hAnsi="Calibri" w:cs="Calibri"/>
          <w:color w:val="231F20"/>
          <w:spacing w:val="-2"/>
          <w:sz w:val="22"/>
          <w:szCs w:val="22"/>
          <w:lang w:val="es-419"/>
        </w:rPr>
        <w:t>COLECTIVAS</w:t>
      </w:r>
    </w:p>
    <w:p w14:paraId="2B1015A4" w14:textId="77777777" w:rsidR="007C3C60" w:rsidRPr="00880388" w:rsidRDefault="007C3C60" w:rsidP="007C3C60">
      <w:pPr>
        <w:pStyle w:val="BodyText"/>
        <w:spacing w:before="8" w:line="249" w:lineRule="auto"/>
        <w:ind w:right="777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2026 - Sala Habitante - Lenguajes Autónomos - Panamá, Panamá</w:t>
      </w:r>
    </w:p>
    <w:p w14:paraId="7409DDF0" w14:textId="77777777" w:rsidR="007C3C60" w:rsidRPr="00880388" w:rsidRDefault="007C3C60" w:rsidP="007C3C60">
      <w:pPr>
        <w:pStyle w:val="BodyText"/>
        <w:spacing w:before="8" w:line="249" w:lineRule="auto"/>
        <w:ind w:right="777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2024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Geometría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Salvaje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2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Adrian</w:t>
      </w:r>
      <w:proofErr w:type="spellEnd"/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Ibáñez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Galería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Bogotá,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Colombia </w:t>
      </w:r>
    </w:p>
    <w:p w14:paraId="49DC6ED2" w14:textId="5D8C8CFE" w:rsidR="007C3C60" w:rsidRPr="00880388" w:rsidRDefault="007C3C60" w:rsidP="007C3C60">
      <w:pPr>
        <w:pStyle w:val="BodyText"/>
        <w:spacing w:before="8" w:line="249" w:lineRule="auto"/>
        <w:ind w:right="777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2023 - Lust Art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Division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- Lust - Panamá, Panamá</w:t>
      </w:r>
    </w:p>
    <w:p w14:paraId="3CA7B670" w14:textId="32560E17" w:rsidR="007C3C60" w:rsidRPr="00880388" w:rsidRDefault="007C3C60" w:rsidP="007C3C60">
      <w:pPr>
        <w:rPr>
          <w:rFonts w:ascii="Calibri" w:hAnsi="Calibri" w:cs="Calibri"/>
          <w:color w:val="231F20"/>
        </w:rPr>
      </w:pPr>
      <w:r w:rsidRPr="00880388">
        <w:rPr>
          <w:rFonts w:ascii="Calibri" w:hAnsi="Calibri" w:cs="Calibri"/>
          <w:color w:val="231F20"/>
        </w:rPr>
        <w:lastRenderedPageBreak/>
        <w:t>2022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-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Trienal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de</w:t>
      </w:r>
      <w:r w:rsidRPr="00880388">
        <w:rPr>
          <w:rFonts w:ascii="Calibri" w:hAnsi="Calibri" w:cs="Calibri"/>
          <w:color w:val="231F20"/>
          <w:spacing w:val="-12"/>
        </w:rPr>
        <w:t xml:space="preserve"> </w:t>
      </w:r>
      <w:r w:rsidRPr="00880388">
        <w:rPr>
          <w:rFonts w:ascii="Calibri" w:hAnsi="Calibri" w:cs="Calibri"/>
          <w:color w:val="231F20"/>
        </w:rPr>
        <w:t>Arte</w:t>
      </w:r>
      <w:r w:rsidRPr="00880388">
        <w:rPr>
          <w:rFonts w:ascii="Calibri" w:hAnsi="Calibri" w:cs="Calibri"/>
          <w:color w:val="231F20"/>
          <w:spacing w:val="-6"/>
        </w:rPr>
        <w:t xml:space="preserve"> </w:t>
      </w:r>
      <w:r w:rsidRPr="00880388">
        <w:rPr>
          <w:rFonts w:ascii="Calibri" w:hAnsi="Calibri" w:cs="Calibri"/>
          <w:color w:val="231F20"/>
        </w:rPr>
        <w:t>Latinoamericano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-</w:t>
      </w:r>
      <w:r w:rsidRPr="00880388">
        <w:rPr>
          <w:rFonts w:ascii="Calibri" w:hAnsi="Calibri" w:cs="Calibri"/>
          <w:color w:val="231F20"/>
          <w:spacing w:val="-7"/>
        </w:rPr>
        <w:t xml:space="preserve"> </w:t>
      </w:r>
      <w:r w:rsidRPr="00880388">
        <w:rPr>
          <w:rFonts w:ascii="Calibri" w:hAnsi="Calibri" w:cs="Calibri"/>
          <w:color w:val="231F20"/>
        </w:rPr>
        <w:t>New</w:t>
      </w:r>
      <w:r w:rsidRPr="00880388">
        <w:rPr>
          <w:rFonts w:ascii="Calibri" w:hAnsi="Calibri" w:cs="Calibri"/>
          <w:color w:val="231F20"/>
          <w:spacing w:val="-9"/>
        </w:rPr>
        <w:t xml:space="preserve"> </w:t>
      </w:r>
      <w:r w:rsidRPr="00880388">
        <w:rPr>
          <w:rFonts w:ascii="Calibri" w:hAnsi="Calibri" w:cs="Calibri"/>
          <w:color w:val="231F20"/>
        </w:rPr>
        <w:t>York, Estados Unidos</w:t>
      </w:r>
    </w:p>
    <w:p w14:paraId="54ABB95B" w14:textId="45852626" w:rsidR="007C3C60" w:rsidRPr="00880388" w:rsidRDefault="007C3C60" w:rsidP="007C3C60">
      <w:pPr>
        <w:pStyle w:val="BodyText"/>
        <w:spacing w:before="2" w:line="249" w:lineRule="auto"/>
        <w:ind w:right="777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2022 - Volver - Arteconsult - Panamá, Panamá</w:t>
      </w:r>
    </w:p>
    <w:p w14:paraId="7D1E5F68" w14:textId="77777777" w:rsidR="009F148E" w:rsidRPr="00880388" w:rsidRDefault="007C3C60" w:rsidP="007C3C60">
      <w:pPr>
        <w:pStyle w:val="BodyText"/>
        <w:spacing w:before="1" w:line="249" w:lineRule="auto"/>
        <w:ind w:right="1703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2022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9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Trópico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Gráfico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Mágico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MAC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Panamá,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Panamá </w:t>
      </w:r>
    </w:p>
    <w:p w14:paraId="5AF2B9B0" w14:textId="4B5E5637" w:rsidR="007C3C60" w:rsidRPr="00880388" w:rsidRDefault="007C3C60" w:rsidP="007C3C60">
      <w:pPr>
        <w:pStyle w:val="BodyText"/>
        <w:spacing w:before="1" w:line="249" w:lineRule="auto"/>
        <w:ind w:right="1703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2022 - Neo Geometrismo - Art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Latinou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- México</w:t>
      </w:r>
    </w:p>
    <w:p w14:paraId="5F5E25B5" w14:textId="77777777" w:rsidR="007C3C60" w:rsidRPr="00880388" w:rsidRDefault="007C3C60" w:rsidP="007C3C60">
      <w:pPr>
        <w:pStyle w:val="BodyText"/>
        <w:spacing w:before="1" w:line="249" w:lineRule="auto"/>
        <w:ind w:right="272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2022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Geometric</w:t>
      </w:r>
      <w:proofErr w:type="spellEnd"/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Gestures</w:t>
      </w:r>
      <w:proofErr w:type="spellEnd"/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Dodomu</w:t>
      </w:r>
      <w:proofErr w:type="spellEnd"/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Gallery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New</w:t>
      </w:r>
      <w:r w:rsidRPr="00880388">
        <w:rPr>
          <w:rFonts w:ascii="Calibri" w:hAnsi="Calibri" w:cs="Calibri"/>
          <w:color w:val="231F20"/>
          <w:spacing w:val="-8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York,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Estados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Unidos</w:t>
      </w:r>
    </w:p>
    <w:p w14:paraId="2CCA88C7" w14:textId="39D9699F" w:rsidR="007C3C60" w:rsidRPr="00880388" w:rsidRDefault="007C3C60" w:rsidP="007C3C60">
      <w:pPr>
        <w:pStyle w:val="BodyText"/>
        <w:spacing w:before="1" w:line="249" w:lineRule="auto"/>
        <w:ind w:right="272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2022 -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Avalanche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-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Guinova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Art Space - Barcelona, España</w:t>
      </w:r>
    </w:p>
    <w:p w14:paraId="3CE4EAE9" w14:textId="77777777" w:rsidR="009F148E" w:rsidRPr="00880388" w:rsidRDefault="007C3C60" w:rsidP="007C3C60">
      <w:pPr>
        <w:pStyle w:val="BodyText"/>
        <w:spacing w:before="1" w:line="249" w:lineRule="auto"/>
        <w:ind w:right="1703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2021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Geometric</w:t>
      </w:r>
      <w:proofErr w:type="spellEnd"/>
      <w:r w:rsidRPr="00880388">
        <w:rPr>
          <w:rFonts w:ascii="Calibri" w:hAnsi="Calibri" w:cs="Calibri"/>
          <w:color w:val="231F20"/>
          <w:spacing w:val="-8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Banditto</w:t>
      </w:r>
      <w:proofErr w:type="spellEnd"/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Resindency</w:t>
      </w:r>
      <w:proofErr w:type="spellEnd"/>
      <w:r w:rsidRPr="00880388">
        <w:rPr>
          <w:rFonts w:ascii="Calibri" w:hAnsi="Calibri" w:cs="Calibri"/>
          <w:color w:val="231F20"/>
          <w:spacing w:val="-8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0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Toscana,</w:t>
      </w:r>
      <w:r w:rsidRPr="00880388">
        <w:rPr>
          <w:rFonts w:ascii="Calibri" w:hAnsi="Calibri" w:cs="Calibri"/>
          <w:color w:val="231F20"/>
          <w:spacing w:val="-8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Italia </w:t>
      </w:r>
    </w:p>
    <w:p w14:paraId="7AD86027" w14:textId="77777777" w:rsidR="009F148E" w:rsidRPr="00880388" w:rsidRDefault="007C3C60" w:rsidP="007C3C60">
      <w:pPr>
        <w:pStyle w:val="BodyText"/>
        <w:spacing w:before="1" w:line="249" w:lineRule="auto"/>
        <w:ind w:right="1703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2021 - Mirarte - Galeria 123 - El Salvador, El Salvador </w:t>
      </w:r>
    </w:p>
    <w:p w14:paraId="0F3FCC44" w14:textId="77777777" w:rsidR="009F148E" w:rsidRPr="00880388" w:rsidRDefault="007C3C60" w:rsidP="007C3C60">
      <w:pPr>
        <w:pStyle w:val="BodyText"/>
        <w:spacing w:before="1" w:line="249" w:lineRule="auto"/>
        <w:ind w:right="1703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2021 - Future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is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today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- Al Tiba9 - Barcelona, España </w:t>
      </w:r>
    </w:p>
    <w:p w14:paraId="70EE0D16" w14:textId="59EDB4D9" w:rsidR="007C3C60" w:rsidRPr="00880388" w:rsidRDefault="007C3C60" w:rsidP="007C3C60">
      <w:pPr>
        <w:pStyle w:val="BodyText"/>
        <w:spacing w:before="1" w:line="249" w:lineRule="auto"/>
        <w:ind w:right="1703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2019 -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Artower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- Tower Bank - Panamá, Panamá</w:t>
      </w:r>
    </w:p>
    <w:p w14:paraId="7778FA2D" w14:textId="77777777" w:rsidR="007C3C60" w:rsidRPr="00880388" w:rsidRDefault="007C3C60" w:rsidP="007C3C60">
      <w:pPr>
        <w:pStyle w:val="BodyText"/>
        <w:spacing w:before="2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2019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ArtFest</w:t>
      </w:r>
      <w:proofErr w:type="spellEnd"/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Natuzzi+Allegro</w:t>
      </w:r>
      <w:proofErr w:type="spellEnd"/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3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Panamá,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pacing w:val="-2"/>
          <w:sz w:val="22"/>
          <w:szCs w:val="22"/>
        </w:rPr>
        <w:t>Panamá</w:t>
      </w:r>
    </w:p>
    <w:p w14:paraId="1F2653EE" w14:textId="77777777" w:rsidR="009F148E" w:rsidRPr="00880388" w:rsidRDefault="007C3C60" w:rsidP="007C3C60">
      <w:pPr>
        <w:pStyle w:val="BodyText"/>
        <w:spacing w:before="8" w:line="249" w:lineRule="auto"/>
        <w:ind w:right="272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2019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Desde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las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Calles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Centro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Cultural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Internacional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Panamá,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Panamá </w:t>
      </w:r>
    </w:p>
    <w:p w14:paraId="772293D8" w14:textId="1D8C019B" w:rsidR="007C3C60" w:rsidRPr="00880388" w:rsidRDefault="007C3C60" w:rsidP="007C3C60">
      <w:pPr>
        <w:pStyle w:val="BodyText"/>
        <w:spacing w:before="8" w:line="249" w:lineRule="auto"/>
        <w:ind w:right="272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2017 - The </w:t>
      </w:r>
      <w:proofErr w:type="gramStart"/>
      <w:r w:rsidRPr="00880388">
        <w:rPr>
          <w:rFonts w:ascii="Calibri" w:hAnsi="Calibri" w:cs="Calibri"/>
          <w:color w:val="231F20"/>
          <w:sz w:val="22"/>
          <w:szCs w:val="22"/>
        </w:rPr>
        <w:t>Show</w:t>
      </w:r>
      <w:proofErr w:type="gramEnd"/>
      <w:r w:rsidRPr="00880388">
        <w:rPr>
          <w:rFonts w:ascii="Calibri" w:hAnsi="Calibri" w:cs="Calibri"/>
          <w:color w:val="231F20"/>
          <w:sz w:val="22"/>
          <w:szCs w:val="22"/>
        </w:rPr>
        <w:t xml:space="preserve"> Case - Galeria Jerónimo - Panamá, Panamá</w:t>
      </w:r>
    </w:p>
    <w:p w14:paraId="56A1205A" w14:textId="33EEC542" w:rsidR="009F148E" w:rsidRPr="00880388" w:rsidRDefault="009F148E" w:rsidP="009F148E">
      <w:pPr>
        <w:pStyle w:val="BodyText"/>
        <w:spacing w:before="8" w:line="249" w:lineRule="auto"/>
        <w:ind w:right="272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2017 - Arte Joven - Galería Alemi - Leon, España</w:t>
      </w:r>
    </w:p>
    <w:p w14:paraId="34F4DED0" w14:textId="77777777" w:rsidR="009F148E" w:rsidRPr="00880388" w:rsidRDefault="007C3C60" w:rsidP="007C3C60">
      <w:pPr>
        <w:pStyle w:val="BodyText"/>
        <w:spacing w:before="27" w:line="208" w:lineRule="auto"/>
        <w:ind w:right="1408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2016</w:t>
      </w:r>
      <w:r w:rsidRPr="00880388">
        <w:rPr>
          <w:rFonts w:ascii="Calibri" w:hAnsi="Calibri" w:cs="Calibri"/>
          <w:color w:val="231F20"/>
          <w:spacing w:val="-9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Espejismo</w:t>
      </w:r>
      <w:r w:rsidRPr="00880388">
        <w:rPr>
          <w:rFonts w:ascii="Calibri" w:hAnsi="Calibri" w:cs="Calibri"/>
          <w:color w:val="231F20"/>
          <w:spacing w:val="-9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Tropical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2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Allegro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Galería,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Panamá,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Panamá </w:t>
      </w:r>
    </w:p>
    <w:p w14:paraId="730037B6" w14:textId="7E62F243" w:rsidR="007C3C60" w:rsidRPr="00880388" w:rsidRDefault="007C3C60" w:rsidP="007C3C60">
      <w:pPr>
        <w:pStyle w:val="BodyText"/>
        <w:spacing w:before="27" w:line="208" w:lineRule="auto"/>
        <w:ind w:right="1408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2016 - Afuera - Poliedro Art, Tabio, Colombia</w:t>
      </w:r>
    </w:p>
    <w:p w14:paraId="7D1E597C" w14:textId="77777777" w:rsidR="00B60C90" w:rsidRPr="00880388" w:rsidRDefault="007C3C60" w:rsidP="007C3C60">
      <w:pPr>
        <w:pStyle w:val="BodyText"/>
        <w:spacing w:before="32" w:line="208" w:lineRule="auto"/>
        <w:ind w:right="2183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2016 - Art </w:t>
      </w:r>
      <w:proofErr w:type="spellStart"/>
      <w:r w:rsidRPr="00880388">
        <w:rPr>
          <w:rFonts w:ascii="Calibri" w:hAnsi="Calibri" w:cs="Calibri"/>
          <w:color w:val="231F20"/>
          <w:sz w:val="22"/>
          <w:szCs w:val="22"/>
        </w:rPr>
        <w:t>Issue</w:t>
      </w:r>
      <w:proofErr w:type="spellEnd"/>
      <w:r w:rsidRPr="00880388">
        <w:rPr>
          <w:rFonts w:ascii="Calibri" w:hAnsi="Calibri" w:cs="Calibri"/>
          <w:color w:val="231F20"/>
          <w:sz w:val="22"/>
          <w:szCs w:val="22"/>
        </w:rPr>
        <w:t xml:space="preserve"> - Jeronimo, Panamá, Panamá </w:t>
      </w:r>
    </w:p>
    <w:p w14:paraId="6A664909" w14:textId="2469779C" w:rsidR="007C3C60" w:rsidRPr="00880388" w:rsidRDefault="007C3C60" w:rsidP="007C3C60">
      <w:pPr>
        <w:pStyle w:val="BodyText"/>
        <w:spacing w:before="32" w:line="208" w:lineRule="auto"/>
        <w:ind w:right="2183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2015</w:t>
      </w:r>
      <w:r w:rsidRPr="00880388">
        <w:rPr>
          <w:rFonts w:ascii="Calibri" w:hAnsi="Calibri" w:cs="Calibri"/>
          <w:color w:val="231F20"/>
          <w:spacing w:val="-12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Arte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Actual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Casa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Tafur,</w:t>
      </w:r>
      <w:r w:rsidRPr="00880388">
        <w:rPr>
          <w:rFonts w:ascii="Calibri" w:hAnsi="Calibri" w:cs="Calibri"/>
          <w:color w:val="231F20"/>
          <w:spacing w:val="-11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Bogotá,</w:t>
      </w:r>
      <w:r w:rsidRPr="00880388">
        <w:rPr>
          <w:rFonts w:ascii="Calibri" w:hAnsi="Calibri" w:cs="Calibri"/>
          <w:color w:val="231F20"/>
          <w:spacing w:val="-9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Colombia</w:t>
      </w:r>
    </w:p>
    <w:p w14:paraId="305ED49F" w14:textId="77777777" w:rsidR="00B60C90" w:rsidRPr="00880388" w:rsidRDefault="007C3C60" w:rsidP="007C3C60">
      <w:pPr>
        <w:pStyle w:val="BodyText"/>
        <w:spacing w:line="208" w:lineRule="auto"/>
        <w:ind w:right="1703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2015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Distopía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Galería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France,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Barranquilla,</w:t>
      </w:r>
      <w:r w:rsidRPr="00880388">
        <w:rPr>
          <w:rFonts w:ascii="Calibri" w:hAnsi="Calibri" w:cs="Calibri"/>
          <w:color w:val="231F20"/>
          <w:spacing w:val="-6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Colombia </w:t>
      </w:r>
    </w:p>
    <w:p w14:paraId="710CCB4A" w14:textId="105BE4A2" w:rsidR="007C3C60" w:rsidRPr="00880388" w:rsidRDefault="007C3C60" w:rsidP="007C3C60">
      <w:pPr>
        <w:pStyle w:val="BodyText"/>
        <w:spacing w:line="208" w:lineRule="auto"/>
        <w:ind w:right="1703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2015 - Arte Laguna - Moca, Venecia, Italia</w:t>
      </w:r>
    </w:p>
    <w:p w14:paraId="125F4FA5" w14:textId="77777777" w:rsidR="00B60C9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2014 - República Canalera - Allegro Galería, Panamá, Panamá </w:t>
      </w:r>
    </w:p>
    <w:p w14:paraId="44053846" w14:textId="77777777" w:rsidR="00B60C9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>2014</w:t>
      </w:r>
      <w:r w:rsidRPr="00880388">
        <w:rPr>
          <w:rFonts w:ascii="Calibri" w:hAnsi="Calibri" w:cs="Calibri"/>
          <w:color w:val="231F20"/>
          <w:spacing w:val="-7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Colectiva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Sol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de</w:t>
      </w:r>
      <w:r w:rsidRPr="00880388">
        <w:rPr>
          <w:rFonts w:ascii="Calibri" w:hAnsi="Calibri" w:cs="Calibri"/>
          <w:color w:val="231F20"/>
          <w:spacing w:val="-12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Agua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-</w:t>
      </w:r>
      <w:r w:rsidRPr="00880388">
        <w:rPr>
          <w:rFonts w:ascii="Calibri" w:hAnsi="Calibri" w:cs="Calibri"/>
          <w:color w:val="231F20"/>
          <w:spacing w:val="-12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Allegro</w:t>
      </w:r>
      <w:r w:rsidRPr="00880388">
        <w:rPr>
          <w:rFonts w:ascii="Calibri" w:hAnsi="Calibri" w:cs="Calibri"/>
          <w:color w:val="231F20"/>
          <w:spacing w:val="-4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Galería,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>Panamá,</w:t>
      </w:r>
      <w:r w:rsidRPr="00880388">
        <w:rPr>
          <w:rFonts w:ascii="Calibri" w:hAnsi="Calibri" w:cs="Calibri"/>
          <w:color w:val="231F20"/>
          <w:spacing w:val="-5"/>
          <w:sz w:val="22"/>
          <w:szCs w:val="22"/>
        </w:rPr>
        <w:t xml:space="preserve"> </w:t>
      </w:r>
      <w:r w:rsidRPr="00880388">
        <w:rPr>
          <w:rFonts w:ascii="Calibri" w:hAnsi="Calibri" w:cs="Calibri"/>
          <w:color w:val="231F20"/>
          <w:sz w:val="22"/>
          <w:szCs w:val="22"/>
        </w:rPr>
        <w:t xml:space="preserve">Panamá </w:t>
      </w:r>
    </w:p>
    <w:p w14:paraId="712F5B4B" w14:textId="77777777" w:rsidR="00B60C9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color w:val="231F20"/>
          <w:sz w:val="22"/>
          <w:szCs w:val="22"/>
        </w:rPr>
      </w:pPr>
      <w:r w:rsidRPr="00880388">
        <w:rPr>
          <w:rFonts w:ascii="Calibri" w:hAnsi="Calibri" w:cs="Calibri"/>
          <w:color w:val="231F20"/>
          <w:sz w:val="22"/>
          <w:szCs w:val="22"/>
        </w:rPr>
        <w:t xml:space="preserve">2013 - Colectiva Diciembre - Allegro Galería, Panamá, Panamá </w:t>
      </w:r>
    </w:p>
    <w:p w14:paraId="12DFBABD" w14:textId="174C9CFD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color w:val="231F20"/>
          <w:sz w:val="22"/>
          <w:szCs w:val="22"/>
          <w:lang w:val="en-US"/>
        </w:rPr>
      </w:pPr>
      <w:r w:rsidRPr="00880388">
        <w:rPr>
          <w:rFonts w:ascii="Calibri" w:hAnsi="Calibri" w:cs="Calibri"/>
          <w:color w:val="231F20"/>
          <w:sz w:val="22"/>
          <w:szCs w:val="22"/>
          <w:lang w:val="en-US"/>
        </w:rPr>
        <w:t>2013 - Art Now - DG Art Gallery, Panamá, Panamá</w:t>
      </w:r>
    </w:p>
    <w:p w14:paraId="6AA14733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color w:val="231F20"/>
          <w:sz w:val="22"/>
          <w:szCs w:val="22"/>
          <w:lang w:val="en-US"/>
        </w:rPr>
      </w:pPr>
    </w:p>
    <w:p w14:paraId="40A27D6E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color w:val="231F20"/>
          <w:sz w:val="22"/>
          <w:szCs w:val="22"/>
          <w:lang w:val="en-US"/>
        </w:rPr>
      </w:pPr>
    </w:p>
    <w:p w14:paraId="0D62ABF4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  <w:lang w:val="en-US"/>
        </w:rPr>
      </w:pPr>
      <w:r w:rsidRPr="00880388">
        <w:rPr>
          <w:rFonts w:ascii="Calibri" w:hAnsi="Calibri" w:cs="Calibri"/>
          <w:sz w:val="22"/>
          <w:szCs w:val="22"/>
          <w:lang w:val="en-US"/>
        </w:rPr>
        <w:t>ART FAIR</w:t>
      </w:r>
    </w:p>
    <w:p w14:paraId="1D6B54E2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  <w:lang w:val="en-US"/>
        </w:rPr>
      </w:pPr>
      <w:r w:rsidRPr="00880388">
        <w:rPr>
          <w:rFonts w:ascii="Calibri" w:hAnsi="Calibri" w:cs="Calibri"/>
          <w:sz w:val="22"/>
          <w:szCs w:val="22"/>
          <w:lang w:val="en-US"/>
        </w:rPr>
        <w:t>2020 - Wild Garden - Bada, Campo Marte - CDMX, México</w:t>
      </w:r>
    </w:p>
    <w:p w14:paraId="39A42025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  <w:lang w:val="en-US"/>
        </w:rPr>
      </w:pPr>
      <w:r w:rsidRPr="00880388">
        <w:rPr>
          <w:rFonts w:ascii="Calibri" w:hAnsi="Calibri" w:cs="Calibri"/>
          <w:sz w:val="22"/>
          <w:szCs w:val="22"/>
          <w:lang w:val="en-US"/>
        </w:rPr>
        <w:t>2019 - The Other / Saatchi - Mana Contemporary - Chicago, USA</w:t>
      </w:r>
    </w:p>
    <w:p w14:paraId="6871EE33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  <w:lang w:val="en-US"/>
        </w:rPr>
      </w:pPr>
    </w:p>
    <w:p w14:paraId="75CC14A8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DESIGN EXHIBITIONS</w:t>
      </w:r>
    </w:p>
    <w:p w14:paraId="76EBD88B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2024 - Marcas Iberoamericanas Palacio America en Madrid, España </w:t>
      </w:r>
    </w:p>
    <w:p w14:paraId="31417415" w14:textId="3F59E67B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2020 - Bienal Iberoamericana de Diseño, Madrid, España</w:t>
      </w:r>
    </w:p>
    <w:p w14:paraId="1FC81536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2018 - Bienal Iberoamericana de Diseño, Madrid, España </w:t>
      </w:r>
    </w:p>
    <w:p w14:paraId="5F2B7CF3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2016 - Bienal Iberoamericana de Diseño, Madrid, España </w:t>
      </w:r>
    </w:p>
    <w:p w14:paraId="370F17A1" w14:textId="59E27190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2015 - Diseño Iberoamericano XXI, CCE, Panamá</w:t>
      </w:r>
    </w:p>
    <w:p w14:paraId="590A58B3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2014 - Bienal Iberoamericana de Diseño, Madrid, España</w:t>
      </w:r>
    </w:p>
    <w:p w14:paraId="2496F6DF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2014 - Panamá Gráfico - MAC, Panamá, Panamá </w:t>
      </w:r>
    </w:p>
    <w:p w14:paraId="7CF9A35D" w14:textId="226555BD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2010 - </w:t>
      </w:r>
      <w:proofErr w:type="spellStart"/>
      <w:r w:rsidRPr="00880388">
        <w:rPr>
          <w:rFonts w:ascii="Calibri" w:hAnsi="Calibri" w:cs="Calibri"/>
          <w:sz w:val="22"/>
          <w:szCs w:val="22"/>
        </w:rPr>
        <w:t>CitID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Global - Alemania</w:t>
      </w:r>
    </w:p>
    <w:p w14:paraId="0FFD2CE9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2009 - Cartel Social - Diablo Rosso, Panamá, Panamá</w:t>
      </w:r>
    </w:p>
    <w:p w14:paraId="7EB09F83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2009 - Panamá Gráfico - MAC, Panamá, Panamá</w:t>
      </w:r>
    </w:p>
    <w:p w14:paraId="58E45F9F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</w:p>
    <w:p w14:paraId="4C353A7E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PUBLICACIONES - LIBROS, REVISTAS Y PERIÓDICOS</w:t>
      </w:r>
    </w:p>
    <w:p w14:paraId="10D4BB66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2022 - </w:t>
      </w:r>
      <w:proofErr w:type="spellStart"/>
      <w:r w:rsidRPr="00880388">
        <w:rPr>
          <w:rFonts w:ascii="Calibri" w:hAnsi="Calibri" w:cs="Calibri"/>
          <w:sz w:val="22"/>
          <w:szCs w:val="22"/>
        </w:rPr>
        <w:t>ArtNexus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Bogotá </w:t>
      </w:r>
    </w:p>
    <w:p w14:paraId="3111C48C" w14:textId="4E89A03A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2022 - La Prensa - Panamá</w:t>
      </w:r>
    </w:p>
    <w:p w14:paraId="6456C2C2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2022 - La Prensa Gráfica - San Salvador </w:t>
      </w:r>
    </w:p>
    <w:p w14:paraId="11AE015C" w14:textId="4C25E1DD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2020 - </w:t>
      </w:r>
      <w:proofErr w:type="spellStart"/>
      <w:r w:rsidRPr="00880388">
        <w:rPr>
          <w:rFonts w:ascii="Calibri" w:hAnsi="Calibri" w:cs="Calibri"/>
          <w:sz w:val="22"/>
          <w:szCs w:val="22"/>
        </w:rPr>
        <w:t>Vast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New York</w:t>
      </w:r>
    </w:p>
    <w:p w14:paraId="4A90AB19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2020 - Fahrenheit - México </w:t>
      </w:r>
    </w:p>
    <w:p w14:paraId="585A0AD9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2020 - </w:t>
      </w:r>
      <w:proofErr w:type="spellStart"/>
      <w:r w:rsidRPr="00880388">
        <w:rPr>
          <w:rFonts w:ascii="Calibri" w:hAnsi="Calibri" w:cs="Calibri"/>
          <w:sz w:val="22"/>
          <w:szCs w:val="22"/>
        </w:rPr>
        <w:t>BleuBee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Londres </w:t>
      </w:r>
    </w:p>
    <w:p w14:paraId="0921A4B0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2019 - La Estrella - Panamá </w:t>
      </w:r>
    </w:p>
    <w:p w14:paraId="5B76D95F" w14:textId="115F1E7F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2019 - Area - Panamá</w:t>
      </w:r>
    </w:p>
    <w:p w14:paraId="23F74FAA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2016 - SML - Panamá </w:t>
      </w:r>
    </w:p>
    <w:p w14:paraId="797DFF21" w14:textId="6AB7B06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2016 - BID - España</w:t>
      </w:r>
    </w:p>
    <w:p w14:paraId="71B18B39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2016 - Flamantes - España</w:t>
      </w:r>
    </w:p>
    <w:p w14:paraId="4336FBD3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2015 - CCBA - Italia</w:t>
      </w:r>
    </w:p>
    <w:p w14:paraId="66B1E900" w14:textId="77777777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2015 - Arte Laguna - Italia </w:t>
      </w:r>
    </w:p>
    <w:p w14:paraId="2C4F26E9" w14:textId="2603ADE0" w:rsidR="00D23812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2015 - 10800 </w:t>
      </w:r>
      <w:r w:rsidR="00D23812" w:rsidRPr="00880388">
        <w:rPr>
          <w:rFonts w:ascii="Calibri" w:hAnsi="Calibri" w:cs="Calibri"/>
          <w:sz w:val="22"/>
          <w:szCs w:val="22"/>
        </w:rPr>
        <w:t>–</w:t>
      </w:r>
      <w:r w:rsidRPr="00880388">
        <w:rPr>
          <w:rFonts w:ascii="Calibri" w:hAnsi="Calibri" w:cs="Calibri"/>
          <w:sz w:val="22"/>
          <w:szCs w:val="22"/>
        </w:rPr>
        <w:t xml:space="preserve"> Nicaragua</w:t>
      </w:r>
    </w:p>
    <w:p w14:paraId="2F6799B5" w14:textId="763235D3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2015 - BID - España</w:t>
      </w:r>
    </w:p>
    <w:p w14:paraId="3480763E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</w:p>
    <w:p w14:paraId="3F44F8EC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SEMINARIOS - TALLERES</w:t>
      </w:r>
    </w:p>
    <w:p w14:paraId="47E0119B" w14:textId="77777777" w:rsidR="00034791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2023 - Geometría en el arte y el diseño - UNAM - México </w:t>
      </w:r>
    </w:p>
    <w:p w14:paraId="540E4BC0" w14:textId="5793458D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2023 - Curso Arte Digital - </w:t>
      </w:r>
      <w:proofErr w:type="spellStart"/>
      <w:r w:rsidRPr="00880388">
        <w:rPr>
          <w:rFonts w:ascii="Calibri" w:hAnsi="Calibri" w:cs="Calibri"/>
          <w:sz w:val="22"/>
          <w:szCs w:val="22"/>
        </w:rPr>
        <w:t>Isthmus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Panamá</w:t>
      </w:r>
    </w:p>
    <w:p w14:paraId="5DF07158" w14:textId="77777777" w:rsidR="00034791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2023 - Seminario Diseño y Edición Digital - </w:t>
      </w:r>
      <w:proofErr w:type="spellStart"/>
      <w:r w:rsidRPr="00880388">
        <w:rPr>
          <w:rFonts w:ascii="Calibri" w:hAnsi="Calibri" w:cs="Calibri"/>
          <w:sz w:val="22"/>
          <w:szCs w:val="22"/>
        </w:rPr>
        <w:t>Isthmus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Panamá </w:t>
      </w:r>
    </w:p>
    <w:p w14:paraId="437CF2AB" w14:textId="7A1049E9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2022 - Taller Ilustración Digital - ISAD - México</w:t>
      </w:r>
    </w:p>
    <w:p w14:paraId="6799B8EF" w14:textId="77777777" w:rsidR="00034791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2020 - Seminario Diseño y Edición Digital - </w:t>
      </w:r>
      <w:proofErr w:type="spellStart"/>
      <w:r w:rsidRPr="00880388">
        <w:rPr>
          <w:rFonts w:ascii="Calibri" w:hAnsi="Calibri" w:cs="Calibri"/>
          <w:sz w:val="22"/>
          <w:szCs w:val="22"/>
        </w:rPr>
        <w:t>Isthmus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Panamá </w:t>
      </w:r>
    </w:p>
    <w:p w14:paraId="2B7675DF" w14:textId="6C3926FD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2020 - Taller Diseño Tipográfico - ISAD - México</w:t>
      </w:r>
    </w:p>
    <w:p w14:paraId="5622D12E" w14:textId="77777777" w:rsidR="00034791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2019 - Seminario Diseño y Edición Digital - </w:t>
      </w:r>
      <w:proofErr w:type="spellStart"/>
      <w:r w:rsidRPr="00880388">
        <w:rPr>
          <w:rFonts w:ascii="Calibri" w:hAnsi="Calibri" w:cs="Calibri"/>
          <w:sz w:val="22"/>
          <w:szCs w:val="22"/>
        </w:rPr>
        <w:t>Isthmus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Panamá </w:t>
      </w:r>
    </w:p>
    <w:p w14:paraId="7A94A720" w14:textId="0F58A0F0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2016 - Taller Arte Digital - </w:t>
      </w:r>
      <w:proofErr w:type="spellStart"/>
      <w:r w:rsidRPr="00880388">
        <w:rPr>
          <w:rFonts w:ascii="Calibri" w:hAnsi="Calibri" w:cs="Calibri"/>
          <w:sz w:val="22"/>
          <w:szCs w:val="22"/>
        </w:rPr>
        <w:t>MacStore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Panamá</w:t>
      </w:r>
    </w:p>
    <w:p w14:paraId="33DC82E4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2014 - Taller Snap </w:t>
      </w:r>
      <w:proofErr w:type="spellStart"/>
      <w:r w:rsidRPr="00880388">
        <w:rPr>
          <w:rFonts w:ascii="Calibri" w:hAnsi="Calibri" w:cs="Calibri"/>
          <w:sz w:val="22"/>
          <w:szCs w:val="22"/>
        </w:rPr>
        <w:t>to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880388">
        <w:rPr>
          <w:rFonts w:ascii="Calibri" w:hAnsi="Calibri" w:cs="Calibri"/>
          <w:sz w:val="22"/>
          <w:szCs w:val="22"/>
        </w:rPr>
        <w:t>Grid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 - Panamá Gráfico, MAC - Panamá</w:t>
      </w:r>
    </w:p>
    <w:p w14:paraId="2D963FDE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</w:p>
    <w:p w14:paraId="781CF5B8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>CLIENTES DESTACADOS</w:t>
      </w:r>
    </w:p>
    <w:p w14:paraId="0A0B9E64" w14:textId="77777777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Audi, Nike, Hyundai, Vans, </w:t>
      </w:r>
      <w:proofErr w:type="spellStart"/>
      <w:r w:rsidRPr="00880388">
        <w:rPr>
          <w:rFonts w:ascii="Calibri" w:hAnsi="Calibri" w:cs="Calibri"/>
          <w:sz w:val="22"/>
          <w:szCs w:val="22"/>
        </w:rPr>
        <w:t>Rvca</w:t>
      </w:r>
      <w:proofErr w:type="spellEnd"/>
      <w:r w:rsidRPr="00880388">
        <w:rPr>
          <w:rFonts w:ascii="Calibri" w:hAnsi="Calibri" w:cs="Calibri"/>
          <w:sz w:val="22"/>
          <w:szCs w:val="22"/>
        </w:rPr>
        <w:t xml:space="preserve">, Nostrum, Casa Bruja, Federación Panameña de Fútbol, Gobierno de Panamá, </w:t>
      </w:r>
      <w:proofErr w:type="spellStart"/>
      <w:r w:rsidRPr="00880388">
        <w:rPr>
          <w:rFonts w:ascii="Calibri" w:hAnsi="Calibri" w:cs="Calibri"/>
          <w:sz w:val="22"/>
          <w:szCs w:val="22"/>
        </w:rPr>
        <w:t>Unibank</w:t>
      </w:r>
      <w:proofErr w:type="spellEnd"/>
      <w:r w:rsidRPr="00880388">
        <w:rPr>
          <w:rFonts w:ascii="Calibri" w:hAnsi="Calibri" w:cs="Calibri"/>
          <w:sz w:val="22"/>
          <w:szCs w:val="22"/>
        </w:rPr>
        <w:t>,</w:t>
      </w:r>
    </w:p>
    <w:p w14:paraId="497C6291" w14:textId="7AC81042" w:rsidR="007C3C60" w:rsidRPr="00880388" w:rsidRDefault="007C3C60" w:rsidP="007C3C60">
      <w:pPr>
        <w:pStyle w:val="BodyText"/>
        <w:spacing w:line="208" w:lineRule="auto"/>
        <w:ind w:right="1000"/>
        <w:rPr>
          <w:rFonts w:ascii="Calibri" w:hAnsi="Calibri" w:cs="Calibri"/>
          <w:sz w:val="22"/>
          <w:szCs w:val="22"/>
        </w:rPr>
      </w:pPr>
      <w:r w:rsidRPr="00880388">
        <w:rPr>
          <w:rFonts w:ascii="Calibri" w:hAnsi="Calibri" w:cs="Calibri"/>
          <w:sz w:val="22"/>
          <w:szCs w:val="22"/>
        </w:rPr>
        <w:t xml:space="preserve">Canada Dry, </w:t>
      </w:r>
      <w:proofErr w:type="spellStart"/>
      <w:r w:rsidRPr="00880388">
        <w:rPr>
          <w:rFonts w:ascii="Calibri" w:hAnsi="Calibri" w:cs="Calibri"/>
          <w:sz w:val="22"/>
          <w:szCs w:val="22"/>
        </w:rPr>
        <w:t>Tetrapack</w:t>
      </w:r>
      <w:proofErr w:type="spellEnd"/>
      <w:r w:rsidRPr="00880388">
        <w:rPr>
          <w:rFonts w:ascii="Calibri" w:hAnsi="Calibri" w:cs="Calibri"/>
          <w:sz w:val="22"/>
          <w:szCs w:val="22"/>
        </w:rPr>
        <w:t>, Volkswagen, Hurley, Ford, Casio y Panamá Pacífico.</w:t>
      </w:r>
    </w:p>
    <w:p w14:paraId="682C08FB" w14:textId="2C0BAB05" w:rsidR="007C3C60" w:rsidRPr="00880388" w:rsidRDefault="007C3C60" w:rsidP="007C3C60">
      <w:pPr>
        <w:rPr>
          <w:rFonts w:ascii="Calibri" w:hAnsi="Calibri" w:cs="Calibri"/>
          <w:color w:val="231F20"/>
          <w:lang w:val="es-419"/>
        </w:rPr>
      </w:pPr>
      <w:r w:rsidRPr="00880388">
        <w:rPr>
          <w:rFonts w:ascii="Calibri" w:hAnsi="Calibri" w:cs="Calibri"/>
          <w:lang w:val="es-419"/>
        </w:rPr>
        <w:br w:type="column"/>
      </w:r>
    </w:p>
    <w:p w14:paraId="433E8489" w14:textId="77777777" w:rsidR="007C3C60" w:rsidRPr="00880388" w:rsidRDefault="007C3C60" w:rsidP="007C3C60">
      <w:pPr>
        <w:rPr>
          <w:rFonts w:ascii="Calibri" w:hAnsi="Calibri" w:cs="Calibri"/>
          <w:color w:val="231F20"/>
        </w:rPr>
      </w:pPr>
    </w:p>
    <w:p w14:paraId="597C1B9F" w14:textId="77777777" w:rsidR="007C3C60" w:rsidRPr="00880388" w:rsidRDefault="007C3C60" w:rsidP="007C3C60">
      <w:pPr>
        <w:rPr>
          <w:rFonts w:ascii="Calibri" w:hAnsi="Calibri" w:cs="Calibri"/>
        </w:rPr>
      </w:pPr>
    </w:p>
    <w:sectPr w:rsidR="007C3C60" w:rsidRPr="00880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60"/>
    <w:rsid w:val="00034791"/>
    <w:rsid w:val="00144053"/>
    <w:rsid w:val="00501C16"/>
    <w:rsid w:val="00592BB3"/>
    <w:rsid w:val="00646FB2"/>
    <w:rsid w:val="007C3C60"/>
    <w:rsid w:val="007E5A7C"/>
    <w:rsid w:val="007F5079"/>
    <w:rsid w:val="008462FE"/>
    <w:rsid w:val="00880388"/>
    <w:rsid w:val="009E0AA9"/>
    <w:rsid w:val="009F148E"/>
    <w:rsid w:val="00AA0D05"/>
    <w:rsid w:val="00AC4856"/>
    <w:rsid w:val="00B60C90"/>
    <w:rsid w:val="00D23812"/>
    <w:rsid w:val="00E8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E6FFD5"/>
  <w15:chartTrackingRefBased/>
  <w15:docId w15:val="{A5CDB954-23BA-4AF1-94EF-211BADF4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C6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3C6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C6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C6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C6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C6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C6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C6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C6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C6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C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C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C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C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C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C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C6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3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C6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3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C6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3C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C6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3C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C6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C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C6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C3C60"/>
    <w:pPr>
      <w:ind w:left="22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7C3C60"/>
    <w:rPr>
      <w:rFonts w:ascii="Arial MT" w:eastAsia="Arial MT" w:hAnsi="Arial MT" w:cs="Arial MT"/>
      <w:kern w:val="0"/>
      <w:sz w:val="16"/>
      <w:szCs w:val="16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4570</dc:creator>
  <cp:keywords/>
  <dc:description/>
  <cp:lastModifiedBy>4570</cp:lastModifiedBy>
  <cp:revision>2</cp:revision>
  <dcterms:created xsi:type="dcterms:W3CDTF">2026-06-01T15:15:00Z</dcterms:created>
  <dcterms:modified xsi:type="dcterms:W3CDTF">2026-06-01T15:15:00Z</dcterms:modified>
</cp:coreProperties>
</file>